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AB9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畅游中国 | 成都+桂林+上海+西安+北京13天12晚中国精华游</w:t>
      </w:r>
    </w:p>
    <w:p w14:paraId="7FEA0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</w:rPr>
        <w:t>产品编号：</w:t>
      </w:r>
      <w:r>
        <w:rPr>
          <w:rFonts w:hint="eastAsia" w:ascii="微软雅黑" w:hAnsi="微软雅黑" w:eastAsia="微软雅黑" w:cs="微软雅黑"/>
        </w:rPr>
        <w:t>GT-0</w:t>
      </w:r>
      <w:r>
        <w:rPr>
          <w:rFonts w:hint="eastAsia" w:ascii="微软雅黑" w:hAnsi="微软雅黑" w:eastAsia="微软雅黑" w:cs="微软雅黑"/>
          <w:lang w:val="en-US" w:eastAsia="zh-CN"/>
        </w:rPr>
        <w:t>11</w:t>
      </w:r>
    </w:p>
    <w:p w14:paraId="59D16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行程天数：</w:t>
      </w:r>
      <w:r>
        <w:rPr>
          <w:rFonts w:hint="eastAsia" w:ascii="微软雅黑" w:hAnsi="微软雅黑" w:eastAsia="微软雅黑" w:cs="微软雅黑"/>
        </w:rPr>
        <w:t>13天12晚</w:t>
      </w:r>
    </w:p>
    <w:p w14:paraId="12564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简要行程：</w:t>
      </w:r>
      <w:r>
        <w:rPr>
          <w:rFonts w:hint="eastAsia" w:ascii="微软雅黑" w:hAnsi="微软雅黑" w:eastAsia="微软雅黑" w:cs="微软雅黑"/>
        </w:rPr>
        <w:t>成都(</w:t>
      </w:r>
      <w:r>
        <w:rPr>
          <w:rFonts w:hint="default" w:ascii="微软雅黑" w:hAnsi="微软雅黑" w:eastAsia="微软雅黑" w:cs="微软雅黑"/>
          <w:kern w:val="2"/>
          <w:sz w:val="20"/>
          <w:szCs w:val="20"/>
          <w:lang w:val="en-US" w:eastAsia="zh-CN" w:bidi="ar-SA"/>
        </w:rPr>
        <w:t>成都熊猫基地</w:t>
      </w:r>
      <w:r>
        <w:rPr>
          <w:rFonts w:hint="eastAsia" w:ascii="微软雅黑" w:hAnsi="微软雅黑" w:eastAsia="微软雅黑" w:cs="微软雅黑"/>
          <w:kern w:val="2"/>
          <w:sz w:val="20"/>
          <w:szCs w:val="20"/>
          <w:lang w:val="en-US" w:eastAsia="zh-CN" w:bidi="ar-SA"/>
        </w:rPr>
        <w:t>、三星堆、锦里</w:t>
      </w:r>
      <w:r>
        <w:rPr>
          <w:rFonts w:hint="eastAsia" w:ascii="微软雅黑" w:hAnsi="微软雅黑" w:eastAsia="微软雅黑" w:cs="微软雅黑"/>
        </w:rPr>
        <w:t>) -桂林(漓江游船、阳朔、象鼻山、芦笛岩)-上海(中心大厦、博物馆、豫园、外滩)-西安(兵马俑、古城墙、大雁塔)-北京(故宫、颐和园、长城)</w:t>
      </w:r>
    </w:p>
    <w:p w14:paraId="70538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景点类型：</w:t>
      </w:r>
      <w:r>
        <w:rPr>
          <w:rFonts w:hint="eastAsia" w:ascii="微软雅黑" w:hAnsi="微软雅黑" w:eastAsia="微软雅黑" w:cs="微软雅黑"/>
        </w:rPr>
        <w:t>宫殿、古街、建筑、园林、长城、游船、博物馆、田园风光、历史文化、世界遗产、城市风光、喀斯特地貌</w:t>
      </w:r>
    </w:p>
    <w:p w14:paraId="13AE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</w:rPr>
        <w:t>出发地址：</w:t>
      </w:r>
      <w:r>
        <w:rPr>
          <w:rFonts w:hint="eastAsia" w:ascii="微软雅黑" w:hAnsi="微软雅黑" w:eastAsia="微软雅黑" w:cs="微软雅黑"/>
          <w:lang w:val="en-US" w:eastAsia="zh-CN"/>
        </w:rPr>
        <w:t>成都市</w:t>
      </w:r>
    </w:p>
    <w:p w14:paraId="6BFF1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精品小团游</w:t>
      </w:r>
    </w:p>
    <w:p w14:paraId="61FD1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</w:rPr>
        <w:t>导游&amp;司机：</w:t>
      </w:r>
      <w:r>
        <w:rPr>
          <w:rFonts w:hint="eastAsia" w:ascii="微软雅黑" w:hAnsi="微软雅黑" w:eastAsia="微软雅黑" w:cs="微软雅黑"/>
        </w:rPr>
        <w:t>中、英文导游，驾驶经验丰富的当地司机</w:t>
      </w:r>
    </w:p>
    <w:p w14:paraId="3EBB0ED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6D20DFA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6A9D919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简要行程</w:t>
      </w:r>
    </w:p>
    <w:tbl>
      <w:tblPr>
        <w:tblStyle w:val="10"/>
        <w:tblW w:w="10550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693"/>
        <w:gridCol w:w="4590"/>
        <w:gridCol w:w="750"/>
        <w:gridCol w:w="2101"/>
      </w:tblGrid>
      <w:tr w14:paraId="27C1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1690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日期/天数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BE4F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9C0D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行程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6C73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餐食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3AF66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住宿</w:t>
            </w:r>
          </w:p>
        </w:tc>
      </w:tr>
      <w:tr w14:paraId="6D3E7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2E465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BDB58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抵达成都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800E31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接机/接站送酒店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CD369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9076B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成都市区酒店</w:t>
            </w:r>
          </w:p>
        </w:tc>
      </w:tr>
      <w:tr w14:paraId="67432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415C9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第2天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E30F2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成都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6F8310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成都熊猫基地</w:t>
            </w: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、三星堆、锦里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588D2E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535A92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成都市区酒店</w:t>
            </w:r>
          </w:p>
        </w:tc>
      </w:tr>
      <w:tr w14:paraId="3F648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21A872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第3天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0A74A52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成都TRAIN桂林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6383E7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成都送动车；桂林接动车送酒店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0F1EFE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48737D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成都市区酒店</w:t>
            </w:r>
          </w:p>
        </w:tc>
      </w:tr>
      <w:tr w14:paraId="5447B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08668D4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第4天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C4BA5E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桂林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719484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漓江游船、阳朔西街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3B41589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 w:themeFill="background1"/>
            <w:vAlign w:val="center"/>
          </w:tcPr>
          <w:p w14:paraId="1A3EC3E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桂林或阳朔酒店</w:t>
            </w:r>
          </w:p>
        </w:tc>
      </w:tr>
      <w:tr w14:paraId="0227C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DCA801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第5天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17E8F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桂林AIR上海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8DFB5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芦笛岩，象鼻山，桂林送机，上海接机送酒店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1133F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72FA74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31032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BEC1DD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第6天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3A475D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D6008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自由行一日（不含车导）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0321FD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FE8C6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72BC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59331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第7天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B8FB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E8BC6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上海博物馆、上海大厦、豫园、南京路、外滩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D601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29FAF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6DDE6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7E86BB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第8天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2C9166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上海AIR西安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ED5838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上海送机，西安接机送酒店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9043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FB233D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西安市区酒店</w:t>
            </w:r>
          </w:p>
        </w:tc>
      </w:tr>
      <w:tr w14:paraId="55E4D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3D44B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第9天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8618C7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3F9A6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兵马俑、古城墙、钟鼓楼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961F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FD0B9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西安市区酒店</w:t>
            </w:r>
          </w:p>
        </w:tc>
      </w:tr>
      <w:tr w14:paraId="4E87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30D8A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第10天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C3B7F0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西安TRAIN北京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16026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大雁塔、回民街，西安送动车</w:t>
            </w:r>
          </w:p>
          <w:p w14:paraId="3D635F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北京接动车，送酒店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DD6A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DCA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3F72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93377A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第11天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5FE7E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47BFD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天安门广场、故宫、景山公园、颐和园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3682C6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278E8B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2FC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4C572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第12天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FC869E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C74A0E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慕田峪长城含往返缆车、鸟巢、水立方外观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01639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85A19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5D6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F1247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第13天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C1BCC1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北京DEP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FC9AC8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北京送机/送站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35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0C462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BFBF119">
      <w:pP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br w:type="page"/>
      </w:r>
    </w:p>
    <w:p w14:paraId="6ACBC83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6FC47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抵达成都</w:t>
      </w:r>
    </w:p>
    <w:p w14:paraId="6E4843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成都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63415D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5E15F43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欢迎来到大熊猫的故乡-成都，我们的导游将在机场/火车站的出口迎接您的到来，并送您前往成都市中心酒店入住休息。之后的时间您可以在酒店休息缓解时差的困扰，也可在周边逛一逛。</w:t>
      </w:r>
    </w:p>
    <w:p w14:paraId="4E5E482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上午抵达成都的小伙伴，可以逛一逛成都的时尚中心【春熙路】和千年古刹【大慈寺】，打卡中西合璧的【太古里】和【IFS翻墙熊猫】。下午抵达成都的小伙伴，可以去【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文殊院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】和【宽窄巷子】，感受最悠闲惬意的蓉城慢生活，或者是去打卡赵雷《成都》里的【小酒馆】。</w:t>
      </w:r>
    </w:p>
    <w:p w14:paraId="2239C90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到达方式建议：</w:t>
      </w:r>
    </w:p>
    <w:p w14:paraId="7F6D3A2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 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共有两个机场，分别是成都双流国际机场和成都天府国际机场，这两个机场都拥有众多国际和国内航线，您可从马来西亚、新加坡、日本、柬埔寨等国家飞往成都，也可从中国大部分城市飞往成都，如香港、北京、上海、西安、桂林、昆明、拉萨、厦门等。</w:t>
      </w:r>
    </w:p>
    <w:p w14:paraId="0F02CCE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 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成都的火车轨道交通极为发达，您可从西安、重庆、贵阳、昆明、上海等城市乘坐高铁前往北京。</w:t>
      </w:r>
    </w:p>
    <w:p w14:paraId="768164A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</w:p>
    <w:p w14:paraId="31C2B41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成都一日游：成都熊猫基地+三星堆+锦里</w:t>
      </w:r>
    </w:p>
    <w:p w14:paraId="7BF7CAD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成都市区酒店</w:t>
      </w:r>
    </w:p>
    <w:p w14:paraId="108E18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2572074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早餐后，您将乘车约17公里前往位于成都市北郊的成都大熊猫繁育研究基地游玩，观赏中国憨态可掬的国宝大熊猫，了解它们的生活习性和保护情况。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【成都大熊猫繁育研究基地】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简称成都熊猫基地，共饲养了100 多只大熊猫，是世界上圈养大熊猫数量最多的基地。在这里，您可以看到不同年龄段的大熊猫在园区内玩耍、吃饭、爬山、爬树、睡觉等可爱有趣的生活场景，也可以跟随导游参观熊猫博物馆了解更多关于熊猫的故事。此外，如果是秋天来玩，还有机会在月亮产房、太阳产房看到萌翻了的大熊猫幼崽。</w:t>
      </w:r>
    </w:p>
    <w:p w14:paraId="6347115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下午，您将乘车约50公里（1小时）前往参观“沉睡三千年，一醒惊天下”的三星堆博物馆。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【三星堆】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于1929年出土，是迄今在中国西南地区发现的规模最大、延续时间最长、文化内涵最丰富的古国遗址。在这里，您将看到威严雄伟的青铜大立人，精美绝伦的青铜神树，薄如蝉翼的黄金面具，纹饰繁复的金杖.....并跟随着导游的步伐，穿越历史尘烟，探秘古蜀文明，解锁这些文物背后的神秘故事。</w:t>
      </w:r>
    </w:p>
    <w:p w14:paraId="70A483A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三星堆博物馆于节假日期间人流量很大，门票一票难求，我们会竭尽全力抢票，如实在未能抢到，会根据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实际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情况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将当天行程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调整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成都熊猫基地+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成都博物馆+宽窄巷子+人民公园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】，敬请谅解。</w:t>
      </w:r>
    </w:p>
    <w:p w14:paraId="7802D726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Chars="0" w:right="0" w:rightChars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参观结束后，返回成都市中心，漫步游玩锦里古街，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【锦里】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是成都最古老、最热闹繁华的商业街区，其悠久历史最早可追溯至秦汉时期。在这里，您探寻品味成都传统美食小吃，观看有趣的民俗表演，也可以欣赏中国传统古建筑之美。</w:t>
      </w:r>
    </w:p>
    <w:p w14:paraId="74CBD701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Chars="0" w:right="0" w:rightChars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1BEBD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成都到桂林高铁之旅：接送服务</w:t>
      </w:r>
    </w:p>
    <w:p w14:paraId="1DDE56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桂林市区酒店</w:t>
      </w:r>
    </w:p>
    <w:p w14:paraId="30AA03D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36E02A3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早餐后，您前往成都火车站搭乘高铁前往桂林（约5~6h）。</w:t>
      </w:r>
    </w:p>
    <w:p w14:paraId="66D5E9E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抵达桂林后，我们的司机将在机场出口迎接您的到来，并送您前往桂林市中心酒店办理入住手续。剩余的时间您可以自由安排，如果比较累，可在酒店休息养精蓄锐，如果时间还早，也可在周边逛一逛。</w:t>
      </w:r>
    </w:p>
    <w:p w14:paraId="51D0F3E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81CE2C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桂林至阳朔一日游：漓江游船+阳朔乡村+西街</w:t>
      </w:r>
    </w:p>
    <w:p w14:paraId="726EB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含早餐，含午餐</w:t>
      </w:r>
    </w:p>
    <w:p w14:paraId="5A12D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桂林或阳朔市区酒店</w:t>
      </w:r>
    </w:p>
    <w:p w14:paraId="7452473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5E37BE9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早餐后，从酒店出发乘车前往码头（约1小时），然后乘坐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漓江游船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游玩漓江最美的一段：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桂林至阳朔段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全程约84公里，耗时约4小时。人们常说「桂林山水甲天下，阳朔山水甲桂林」，乘坐这趟游船您可以亲身感受到桂林宛如古画、仙境般的山水美景，也可以了解望夫石、冠岩等景色的传奇故事，还可以享受人在画中游的绝妙体验。</w:t>
      </w:r>
    </w:p>
    <w:p w14:paraId="4E217AA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抵达阳朔后，司机将从码头接您，并送您前往酒店休整片刻，然后您可以前往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阳朔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玩，欣赏桂林最为出彩的山水田园风光，您可以骑着自行车或挎斗摩托车（可选，自费）穿行在乡间路上，欣赏沿途的喀斯特山脉、稻田、村庄、河流等秀丽景色，还可能看到人们在田间劳作，孩子们在河边玩耍，牛在田间吃草的生活景象。</w:t>
      </w:r>
    </w:p>
    <w:p w14:paraId="4D0C6B4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晚上，前往探索阳朔最繁华的街区-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西街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，这里是一条东西方元素完美结合的街道，也是体验阳朔夜生活的最佳地点，不管您是想品尝一些当地美食，还是找一家小店点一杯饮品，放松身心，享受难得的悠闲时光，这里都能满足您的需求。</w:t>
      </w:r>
    </w:p>
    <w:p w14:paraId="211A8E6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B5F914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第5天 桂林到重上海：象鼻山+芦笛岩+接送站服务</w:t>
      </w:r>
    </w:p>
    <w:p w14:paraId="10C61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</w:p>
    <w:p w14:paraId="0FD6E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上海市区酒店</w:t>
      </w:r>
    </w:p>
    <w:p w14:paraId="6C18F7A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BE4E57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早餐后，从阳朔的酒店乘车返回桂林，游玩桂林的标志性景点-象鼻山，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【象鼻山】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位于漓江和桃花江的交汇处，因外形神似一头巨象在河中饮水而得名。</w:t>
      </w:r>
    </w:p>
    <w:p w14:paraId="1F1610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游玩结束后，前往参观有着“大自然的艺术之宫”之美誉的芦笛岩，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【芦笛岩】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是中国最负有盛名的旅游洞穴之一，岩溶洞内大量的石笋、石竹、石柱、石幔和石花，各样的景物在五彩灯光照射下，璀璨绚丽，如梦似幻，您可以跟随导游的讲解，了解钟乳石的形成过程和旧时故事。</w:t>
      </w:r>
    </w:p>
    <w:p w14:paraId="6AB38DD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参观结束后，我们的司机将送您前往桂林两江国际机场，乘坐飞机前往上海（约2小时）。</w:t>
      </w:r>
    </w:p>
    <w:p w14:paraId="58AEA0F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欢迎来到上海，我们的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将在机场出口迎接您的到来，并送您前往上海市中心酒店办理入住手续。剩余的时间您可以自由安排，如果比较累，可在酒店休息养精蓄锐，如果时间还早，也可在周边逛一逛。</w:t>
      </w:r>
    </w:p>
    <w:p w14:paraId="3F5A61C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3BAB396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第6天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上海自由行一日游</w:t>
      </w:r>
    </w:p>
    <w:p w14:paraId="685061C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</w:p>
    <w:p w14:paraId="21B3A7D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上海市区酒店</w:t>
      </w:r>
    </w:p>
    <w:p w14:paraId="21B3CD8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30597C9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今天您可以自行安排今日的行程，可在酒店休息好了之后，再出门探索这座中国最具国际化和活力的大都市-上海。您可以漫步在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法租界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中的法式梧桐树庇荫的小巷中，回顾往昔旧事，或是与老洋房、咖啡馆、文人故居不期而遇，享受悠闲的旅行时光。也可以探索上海最具人文情怀的创意街区-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田子坊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，了解上海最正宗的弄堂文化，欣赏丰富且风格各异的艺术作品，体验上海传统文化和现代艺术交织的魅力……。</w:t>
      </w:r>
    </w:p>
    <w:p w14:paraId="0AA4231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宋体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A5EFD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第7天 上海一日游：上海中心大厦+上海博物馆+豫园+南京路+外滩</w:t>
      </w:r>
    </w:p>
    <w:p w14:paraId="3ABF5CD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上海市区酒店</w:t>
      </w:r>
    </w:p>
    <w:p w14:paraId="0AB73A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671A33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4B13B95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随后，前往“中国四大博物馆之一”的【上海博物馆】，欣赏各种精美的传统珍贵文物，深入了解中国悠久而深厚的历史文化。上海博物馆素有“文物界半壁江山”之称，整体建筑上圆下方，贴合中国古代 “天圆地方”之说，馆内珍藏了超102万余件文物，涵盖了中国5000年文明史中最为珍贵的艺术品。其中上海博物馆镇馆之宝：约3000年历史的青铜器-大克鼎、西周时期的古代乐器-晋侯苏钟、商鞅变法的遗物-商鞅方升、雕刻了30+水生动物的春秋青铜器-子仲姜盘等最值得一观。</w:t>
      </w:r>
    </w:p>
    <w:p w14:paraId="0EF36C7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63E0EA1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323F277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小提示：上海博物馆和豫园周一闭馆，可改为参观上海城市规划展览中心或上海城隍庙或法租界。</w:t>
      </w:r>
    </w:p>
    <w:p w14:paraId="2734146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63F63051"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right="0" w:rightChars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第8天 上海-西安：接送服务</w:t>
      </w:r>
    </w:p>
    <w:p w14:paraId="79F0E39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Helvetica" w:hAnsi="Helvetica" w:eastAsia="宋体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73B84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今天我们的司机将送您前往上海机场，乘坐飞机前往西安。抵达西安后，我们的工作人员将在机场/火车站出口迎接您的到来，并护送您前往西安市中心酒店办理入住手续。剩余的时间您可以自由安排，如果比较累，可在酒店休息养精蓄锐，如果时间还早，也可在周边逛一逛。</w:t>
      </w:r>
    </w:p>
    <w:p w14:paraId="5EA7AAA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eastAsia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</w:p>
    <w:p w14:paraId="5370100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西安一日游：兵马俑+古城墙+钟楼、鼓楼</w:t>
      </w:r>
    </w:p>
    <w:p w14:paraId="011A2120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 w14:paraId="55FFA87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7EFA923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59680E7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3F7815C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此外，在西安古城墙附近，您还可以参观令人惊叹的钟楼和鼓楼，钟楼和鼓楼始建于明朝洪武年间，距今约有600年，两座建筑遥相呼应，气势宏伟，当夜幕降临时，钟楼、鼓楼的灯光一齐亮起，景色十分壮观。</w:t>
      </w:r>
    </w:p>
    <w:p w14:paraId="6A2707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E0A83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第10天 西安到北京一日游：大雁塔+回民街+接送机服务</w:t>
      </w:r>
    </w:p>
    <w:p w14:paraId="41AE82A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北京市区酒店</w:t>
      </w:r>
    </w:p>
    <w:p w14:paraId="6FFE6DA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E48A4F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此外，感兴趣的话您也可以穿上中国传统服装-汉服，漫步在古建筑之间，仿佛穿越回旧时时空，也可与古色古香的宝塔合影，留下美好的旅行瞬间。随后您将前往游玩西安著名的美食文化街-【回民街】，在感受当地生活氛围的同时品味当地特色美食小吃。</w:t>
      </w:r>
    </w:p>
    <w:p w14:paraId="410AD85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游玩结束后，我们的司机将送您前往西安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火车站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，乘坐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动车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前往北京。</w:t>
      </w:r>
    </w:p>
    <w:p w14:paraId="4567FA5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抵达北京后，我们的司机将在机场出口迎接您的到来，并送您前往北京市中心酒店办理入住手续。剩余的时间您可以自由安排，如果比较累，可在酒店休息养精蓄锐，如果时间还早，也可在周边逛一逛。</w:t>
      </w:r>
    </w:p>
    <w:p w14:paraId="0A57032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7EF89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1B339C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第11天 北京一日游：天安门广场+故宫+景山公园+颐和园</w:t>
      </w:r>
    </w:p>
    <w:p w14:paraId="581AE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40D7547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早餐后，您将前往参观驰名中外的天安门广场,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【天安门广场】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62ED516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之后穿越广场，前往参观北京故宫博物院,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【故宫】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【景山公园】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（步行约15分钟），俯瞰故宫全景和北京城的壮丽景色。</w:t>
      </w:r>
    </w:p>
    <w:p w14:paraId="20CD3A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下午，您将乘车前往游览著名的皇家花园-颐和园,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【颐和园】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是中国现存规模大、保存完整的皇家园林，也是中国四大名园之一，被誉为皇家园林博物馆，园内风景秀丽，其亭台楼阁、湖泊、桥梁等景色美不胜收。</w:t>
      </w:r>
    </w:p>
    <w:p w14:paraId="7FE085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北京故宫周一会闭馆，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如遇周一，将与第3天行程调换游览顺序</w:t>
      </w:r>
    </w:p>
    <w:p w14:paraId="4BEBBE2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B3D69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第12天 北京长城一日游：慕田峪长城+鸟巢+水立方</w:t>
      </w:r>
    </w:p>
    <w:p w14:paraId="51C07D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5B07F8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EC21A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早餐后，您将乘车73公里（约1.5~2小时）前往游玩世界七大奇迹之一的万里长城中的慕田峪长城,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【慕田峪长城】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35B10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游览完长城后，返回北京市中心，顺路外观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【鸟巢】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（北京国家体育中心）和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【水立方】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（北京国家游泳中心）建筑，并与之合影。之后返回酒店，好好休息。</w:t>
      </w:r>
    </w:p>
    <w:p w14:paraId="06A9CC4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C3E88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第13天 离开北京：送机/送站服务</w:t>
      </w:r>
    </w:p>
    <w:p w14:paraId="2AE67D5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/</w:t>
      </w:r>
    </w:p>
    <w:p w14:paraId="039D5FD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CE5319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早餐后，我们就将结束这趟精彩的旅程了，我们的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送您到机场或火车站前往下一目的地。如果您还想延长本次旅行，探索更多中国目的地，如成都、西藏、云南、张家界、哈尔滨等，也可联系我们为您安排。最后，衷心感谢您选择奥德赛旅行网，与我们一同探索中国。期待在未来的某一天，能够再次迎接您的到来。祝您一路平安！</w:t>
      </w:r>
    </w:p>
    <w:p w14:paraId="0F37D14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2FA0FC00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交通：</w:t>
      </w:r>
    </w:p>
    <w:p w14:paraId="12145B1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default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包含成都-桂林、西安-北京 高铁二等座；桂林-上海以及上海-西安 飞机经济舱；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0066569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CN" w:bidi="ar-SA"/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eastAsia" w:ascii="微软雅黑" w:hAnsi="微软雅黑" w:eastAsia="微软雅黑" w:cs="微软雅黑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53A245F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13EEEBFC"/>
    <w:multiLevelType w:val="singleLevel"/>
    <w:tmpl w:val="13EEEBFC"/>
    <w:lvl w:ilvl="0" w:tentative="0">
      <w:start w:val="9"/>
      <w:numFmt w:val="decimal"/>
      <w:suff w:val="space"/>
      <w:lvlText w:val="第%1天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10E57"/>
    <w:rsid w:val="07236235"/>
    <w:rsid w:val="19F34EF6"/>
    <w:rsid w:val="1A1E34E6"/>
    <w:rsid w:val="1BCA7D68"/>
    <w:rsid w:val="28771177"/>
    <w:rsid w:val="300744DD"/>
    <w:rsid w:val="35415CC5"/>
    <w:rsid w:val="38077504"/>
    <w:rsid w:val="39B141B2"/>
    <w:rsid w:val="3AC13CCE"/>
    <w:rsid w:val="3E9E4D25"/>
    <w:rsid w:val="40BD072E"/>
    <w:rsid w:val="459B11C2"/>
    <w:rsid w:val="48B37187"/>
    <w:rsid w:val="4E266D21"/>
    <w:rsid w:val="56ED315F"/>
    <w:rsid w:val="5D9246F7"/>
    <w:rsid w:val="640D4EC2"/>
    <w:rsid w:val="64DE058B"/>
    <w:rsid w:val="6A1B4753"/>
    <w:rsid w:val="740C57E2"/>
    <w:rsid w:val="79BA2CD4"/>
    <w:rsid w:val="7E88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596</Words>
  <Characters>633</Characters>
  <Lines>0</Lines>
  <Paragraphs>0</Paragraphs>
  <TotalTime>0</TotalTime>
  <ScaleCrop>false</ScaleCrop>
  <LinksUpToDate>false</LinksUpToDate>
  <CharactersWithSpaces>636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DE5814484B0843B8853CDB65C93D6DA2_13</vt:lpwstr>
  </property>
</Properties>
</file>