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8498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141" w:afterAutospacing="0"/>
        <w:ind w:left="0" w:right="0" w:firstLine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2"/>
          <w:szCs w:val="32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2"/>
          <w:szCs w:val="32"/>
          <w:u w:val="none"/>
        </w:rPr>
        <w:t>漫游京藏·天路之旅 | 北京+西安+成都+西藏+上海15天经典中国跟团游</w:t>
      </w:r>
    </w:p>
    <w:p w14:paraId="7FEA0D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</w:rPr>
        <w:t>产品编号：</w:t>
      </w:r>
      <w:r>
        <w:rPr>
          <w:rFonts w:hint="eastAsia" w:ascii="微软雅黑" w:hAnsi="微软雅黑" w:eastAsia="微软雅黑" w:cs="微软雅黑"/>
        </w:rPr>
        <w:t>GT-0</w:t>
      </w:r>
      <w:r>
        <w:rPr>
          <w:rFonts w:hint="eastAsia" w:ascii="微软雅黑" w:hAnsi="微软雅黑" w:eastAsia="微软雅黑" w:cs="微软雅黑"/>
          <w:lang w:val="en-US" w:eastAsia="zh-CN"/>
        </w:rPr>
        <w:t>05</w:t>
      </w:r>
    </w:p>
    <w:p w14:paraId="14FC8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Helvetica" w:hAnsi="Helvetica" w:eastAsia="Helvetica" w:cs="Helvetica"/>
          <w:u w:val="none"/>
        </w:rPr>
      </w:pPr>
      <w:r>
        <w:rPr>
          <w:rFonts w:hint="eastAsia" w:ascii="微软雅黑" w:hAnsi="微软雅黑" w:eastAsia="微软雅黑" w:cs="微软雅黑"/>
          <w:b/>
          <w:bCs/>
        </w:rPr>
        <w:t>行程天数：</w:t>
      </w:r>
      <w:r>
        <w:rPr>
          <w:rFonts w:hint="eastAsia" w:ascii="微软雅黑" w:hAnsi="微软雅黑" w:eastAsia="微软雅黑" w:cs="微软雅黑"/>
        </w:rPr>
        <w:t>1</w:t>
      </w:r>
      <w:r>
        <w:rPr>
          <w:rFonts w:hint="eastAsia" w:ascii="微软雅黑" w:hAnsi="微软雅黑" w:eastAsia="微软雅黑" w:cs="微软雅黑"/>
          <w:lang w:val="en-US" w:eastAsia="zh-CN"/>
        </w:rPr>
        <w:t>5</w:t>
      </w:r>
      <w:r>
        <w:rPr>
          <w:rFonts w:hint="eastAsia" w:ascii="微软雅黑" w:hAnsi="微软雅黑" w:eastAsia="微软雅黑" w:cs="微软雅黑"/>
        </w:rPr>
        <w:t>天1</w:t>
      </w:r>
      <w:r>
        <w:rPr>
          <w:rFonts w:hint="eastAsia" w:ascii="微软雅黑" w:hAnsi="微软雅黑" w:eastAsia="微软雅黑" w:cs="微软雅黑"/>
          <w:lang w:val="en-US" w:eastAsia="zh-CN"/>
        </w:rPr>
        <w:t>4</w:t>
      </w:r>
      <w:r>
        <w:rPr>
          <w:rFonts w:hint="eastAsia" w:ascii="微软雅黑" w:hAnsi="微软雅黑" w:eastAsia="微软雅黑" w:cs="微软雅黑"/>
        </w:rPr>
        <w:t>晚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</w:rPr>
        <w:br w:type="textWrapping"/>
      </w:r>
      <w:r>
        <w:rPr>
          <w:rFonts w:hint="default" w:ascii="微软雅黑" w:hAnsi="微软雅黑" w:eastAsia="微软雅黑" w:cs="微软雅黑"/>
          <w:b/>
          <w:bCs/>
        </w:rPr>
        <w:t>简要行程：</w:t>
      </w:r>
      <w:r>
        <w:rPr>
          <w:rFonts w:hint="default" w:ascii="微软雅黑" w:hAnsi="微软雅黑" w:eastAsia="微软雅黑" w:cs="微软雅黑"/>
          <w:kern w:val="2"/>
          <w:sz w:val="21"/>
          <w:szCs w:val="24"/>
          <w:lang w:val="en-US" w:eastAsia="zh-CN" w:bidi="ar-SA"/>
        </w:rPr>
        <w:t>北京-故宫-颐和园-慕田峪长城-西安-兵马俑-古城墙-大雁塔-成都</w:t>
      </w:r>
      <w:r>
        <w:rPr>
          <w:rFonts w:hint="eastAsia" w:ascii="微软雅黑" w:hAnsi="微软雅黑" w:eastAsia="微软雅黑" w:cs="微软雅黑"/>
          <w:kern w:val="2"/>
          <w:sz w:val="21"/>
          <w:szCs w:val="24"/>
          <w:lang w:val="en-US" w:eastAsia="zh-CN" w:bidi="ar-SA"/>
        </w:rPr>
        <w:t>-</w:t>
      </w:r>
      <w:r>
        <w:rPr>
          <w:rFonts w:hint="eastAsia" w:ascii="微软雅黑" w:hAnsi="微软雅黑" w:eastAsia="微软雅黑" w:cs="微软雅黑"/>
          <w:kern w:val="2"/>
          <w:sz w:val="20"/>
          <w:szCs w:val="20"/>
          <w:lang w:val="en-US" w:eastAsia="zh-CN" w:bidi="ar-SA"/>
        </w:rPr>
        <w:t>大熊猫繁育研究基地-三星堆-锦里</w:t>
      </w:r>
      <w:r>
        <w:rPr>
          <w:rFonts w:hint="default" w:ascii="微软雅黑" w:hAnsi="微软雅黑" w:eastAsia="微软雅黑" w:cs="微软雅黑"/>
          <w:kern w:val="2"/>
          <w:sz w:val="21"/>
          <w:szCs w:val="24"/>
          <w:lang w:val="en-US" w:eastAsia="zh-CN" w:bidi="ar-SA"/>
        </w:rPr>
        <w:t>-拉萨-布达拉宫-羊湖-日喀则-珠峰-拉萨-上海-豫园-外滩</w:t>
      </w:r>
    </w:p>
    <w:p w14:paraId="13AE7C1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default" w:ascii="微软雅黑" w:hAnsi="微软雅黑" w:eastAsia="微软雅黑" w:cs="微软雅黑"/>
          <w:b/>
          <w:bCs/>
          <w:kern w:val="2"/>
          <w:sz w:val="21"/>
          <w:szCs w:val="24"/>
          <w:lang w:val="en-US" w:eastAsia="zh-CN" w:bidi="ar-SA"/>
        </w:rPr>
        <w:t>景点类型：</w:t>
      </w:r>
      <w:r>
        <w:rPr>
          <w:rFonts w:hint="default" w:ascii="微软雅黑" w:hAnsi="微软雅黑" w:eastAsia="微软雅黑" w:cs="微软雅黑"/>
          <w:kern w:val="2"/>
          <w:sz w:val="21"/>
          <w:szCs w:val="24"/>
          <w:lang w:val="en-US" w:eastAsia="zh-CN" w:bidi="ar-SA"/>
        </w:rPr>
        <w:t>宫殿、寺庙、湖泊、雪山、建筑、园林、长城、博物馆、历史文化、世界遗产、城市风光</w:t>
      </w:r>
      <w:r>
        <w:rPr>
          <w:rFonts w:hint="default" w:ascii="微软雅黑" w:hAnsi="微软雅黑" w:eastAsia="微软雅黑" w:cs="微软雅黑"/>
          <w:kern w:val="2"/>
          <w:sz w:val="21"/>
          <w:szCs w:val="24"/>
          <w:lang w:val="en-US" w:eastAsia="zh-CN" w:bidi="ar-SA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kern w:val="2"/>
          <w:sz w:val="21"/>
          <w:szCs w:val="24"/>
          <w:lang w:val="en-US" w:eastAsia="zh-CN" w:bidi="ar-SA"/>
        </w:rPr>
        <w:t>出发地址：</w:t>
      </w:r>
      <w:r>
        <w:rPr>
          <w:rFonts w:hint="eastAsia" w:ascii="微软雅黑" w:hAnsi="微软雅黑" w:eastAsia="微软雅黑" w:cs="微软雅黑"/>
          <w:kern w:val="2"/>
          <w:sz w:val="21"/>
          <w:szCs w:val="24"/>
          <w:lang w:val="en-US" w:eastAsia="zh-CN" w:bidi="ar-SA"/>
        </w:rPr>
        <w:t>北京市</w:t>
      </w:r>
    </w:p>
    <w:p w14:paraId="6BFF1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</w:rPr>
        <w:t>旅游类型：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12人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精品小团游</w:t>
      </w:r>
    </w:p>
    <w:p w14:paraId="331AE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</w:rPr>
        <w:t>导游&amp;司机：</w:t>
      </w:r>
      <w:r>
        <w:rPr>
          <w:rFonts w:hint="eastAsia" w:ascii="微软雅黑" w:hAnsi="微软雅黑" w:eastAsia="微软雅黑" w:cs="微软雅黑"/>
        </w:rPr>
        <w:t>中、英文导游，驾驶经验丰富的当地司机</w:t>
      </w:r>
    </w:p>
    <w:p w14:paraId="3778AC2F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简要行程</w:t>
      </w:r>
    </w:p>
    <w:tbl>
      <w:tblPr>
        <w:tblStyle w:val="10"/>
        <w:tblW w:w="10500" w:type="dxa"/>
        <w:tblInd w:w="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817"/>
        <w:gridCol w:w="4350"/>
        <w:gridCol w:w="783"/>
        <w:gridCol w:w="2367"/>
      </w:tblGrid>
      <w:tr w14:paraId="27C10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EE822F" w:themeFill="accent2"/>
            <w:vAlign w:val="top"/>
          </w:tcPr>
          <w:p w14:paraId="51690F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  <w:t>日期/天数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EE822F" w:themeFill="accent2"/>
            <w:vAlign w:val="top"/>
          </w:tcPr>
          <w:p w14:paraId="0BE4FF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  <w:t>线路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EE822F" w:themeFill="accent2"/>
            <w:vAlign w:val="top"/>
          </w:tcPr>
          <w:p w14:paraId="09C0D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  <w:t>行程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EE822F" w:themeFill="accent2"/>
            <w:vAlign w:val="top"/>
          </w:tcPr>
          <w:p w14:paraId="56C732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  <w:t>餐食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EE822F" w:themeFill="accent2"/>
            <w:vAlign w:val="top"/>
          </w:tcPr>
          <w:p w14:paraId="3AF66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24"/>
                <w:szCs w:val="32"/>
                <w:vertAlign w:val="baseline"/>
                <w:lang w:val="en-US" w:eastAsia="zh-CN"/>
              </w:rPr>
              <w:t>住宿</w:t>
            </w:r>
          </w:p>
        </w:tc>
      </w:tr>
      <w:tr w14:paraId="43EDA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1FF82E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第1天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32BB27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北京ARR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670C370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机场接机/接站 送酒店</w:t>
            </w:r>
          </w:p>
          <w:p w14:paraId="09EDD09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42690DC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40EFDB3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北京市区酒店</w:t>
            </w:r>
          </w:p>
        </w:tc>
      </w:tr>
      <w:tr w14:paraId="31489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C3056C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第2天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07EB13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921743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天安门广场、故宫、景山公园、颐和园</w:t>
            </w:r>
          </w:p>
          <w:p w14:paraId="35A9B78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49B37F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232AF6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北京市区酒店</w:t>
            </w:r>
          </w:p>
        </w:tc>
      </w:tr>
      <w:tr w14:paraId="3AA94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B7ED78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第3天</w:t>
            </w:r>
          </w:p>
          <w:p w14:paraId="4E8EDD1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781F3F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D039CB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慕田峪长城含往返缆车、</w:t>
            </w:r>
          </w:p>
          <w:p w14:paraId="53F3055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鸟巢、水立方外观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BDEF89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4C6173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北京市区酒店</w:t>
            </w:r>
          </w:p>
        </w:tc>
      </w:tr>
      <w:tr w14:paraId="1CB80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954AA0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第4天</w:t>
            </w:r>
          </w:p>
          <w:p w14:paraId="619C941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21FCE4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北京西TRAIN</w:t>
            </w:r>
          </w:p>
          <w:p w14:paraId="4739D7E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西安北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60222E6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北京送动车</w:t>
            </w:r>
          </w:p>
          <w:p w14:paraId="29B6CB5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西安接动车送酒店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A42D6B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705ACD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西安市区酒店</w:t>
            </w:r>
          </w:p>
        </w:tc>
      </w:tr>
      <w:tr w14:paraId="57969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6FC1BA4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第5天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5F4792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A03932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兵马俑、古城墙、钟鼓楼</w:t>
            </w:r>
          </w:p>
          <w:p w14:paraId="6F6B0EC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7677B7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E64C6A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西安市区酒店</w:t>
            </w:r>
          </w:p>
        </w:tc>
      </w:tr>
      <w:tr w14:paraId="5A6D7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45D31D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第6天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0BC1AF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西安TRAIN成都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A2D064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大雁塔、回民街，西安送动车</w:t>
            </w:r>
          </w:p>
          <w:p w14:paraId="4C5B234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成都接送酒店入住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1C02D3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085047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桂林市区酒店</w:t>
            </w:r>
          </w:p>
        </w:tc>
      </w:tr>
      <w:tr w14:paraId="0B65F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898DAD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第7天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075367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成都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4949EDE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大熊猫繁育研究基地、三星堆、锦里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663643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ABB85E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成都市区酒店</w:t>
            </w:r>
          </w:p>
        </w:tc>
      </w:tr>
      <w:tr w14:paraId="022B7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4CCDE7C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第8天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0ADD14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成都AIR拉萨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E335FC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成都送飞机</w:t>
            </w:r>
          </w:p>
          <w:p w14:paraId="1AB1CF3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拉萨接飞机送酒店，适应高原气候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B92510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38D74E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拉萨市区酒店</w:t>
            </w:r>
          </w:p>
        </w:tc>
      </w:tr>
      <w:tr w14:paraId="72BCC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593318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第9天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B8FB13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拉萨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0AC08F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布达拉宫+大昭寺+八廓街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D601D5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29FAFA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拉萨市区酒店</w:t>
            </w:r>
          </w:p>
        </w:tc>
      </w:tr>
      <w:tr w14:paraId="601D7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7374D1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第10天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7E6012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拉萨-日喀则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6E8B493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羊湖+卡若拉冰川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D564C9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A3AAFF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日喀则酒店</w:t>
            </w:r>
          </w:p>
        </w:tc>
      </w:tr>
      <w:tr w14:paraId="35DE7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458B175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第11天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FEC5D2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日喀则-珠峰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6CCE324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珠峰大本营+绒布寺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632FAE1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BD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37EDC0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珠峰帐篷营地/民宿</w:t>
            </w:r>
          </w:p>
        </w:tc>
      </w:tr>
      <w:tr w14:paraId="71F17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E22A04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第12天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8E0F92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珠峰-日喀则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245D6C4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珠峰日出+嘉措拉山口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6F698E7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3D40B0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日喀则酒店</w:t>
            </w:r>
          </w:p>
        </w:tc>
      </w:tr>
      <w:tr w14:paraId="56E12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0B6830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第13天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91B4C2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日喀则TRAIN</w:t>
            </w:r>
          </w:p>
          <w:p w14:paraId="76AD496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拉萨AIR上海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FD309D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拉萨送飞机</w:t>
            </w:r>
          </w:p>
          <w:p w14:paraId="623800C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上海接飞机送酒店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24B3C8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DD4DB2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上海市区酒店</w:t>
            </w:r>
          </w:p>
        </w:tc>
      </w:tr>
      <w:tr w14:paraId="5558E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27F4D7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第14天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4929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上海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1840A8F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上海博物馆、上海大厦、豫园、南京路、外滩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39B24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5C2350F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上海市区酒店</w:t>
            </w:r>
          </w:p>
        </w:tc>
      </w:tr>
      <w:tr w14:paraId="5EDE4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0613372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第15天</w:t>
            </w:r>
          </w:p>
        </w:tc>
        <w:tc>
          <w:tcPr>
            <w:tcW w:w="181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47E6CA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0"/>
                <w:szCs w:val="20"/>
                <w:lang w:val="en-US" w:eastAsia="zh-CN"/>
              </w:rPr>
              <w:t>上海DEP</w:t>
            </w:r>
          </w:p>
        </w:tc>
        <w:tc>
          <w:tcPr>
            <w:tcW w:w="4350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4072D4B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上海送机/送站</w:t>
            </w:r>
          </w:p>
        </w:tc>
        <w:tc>
          <w:tcPr>
            <w:tcW w:w="783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791D7F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67" w:type="dxa"/>
            <w:tcBorders>
              <w:top w:val="dotted" w:color="C65F10" w:sz="4" w:space="0"/>
              <w:left w:val="dotted" w:color="C65F10" w:sz="4" w:space="0"/>
              <w:bottom w:val="dotted" w:color="C65F10" w:sz="4" w:space="0"/>
              <w:right w:val="dotted" w:color="C65F10" w:sz="4" w:space="0"/>
            </w:tcBorders>
            <w:shd w:val="clear" w:color="auto" w:fill="FFFFFF" w:themeFill="background1"/>
            <w:vAlign w:val="center"/>
          </w:tcPr>
          <w:p w14:paraId="43E9079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kern w:val="2"/>
                <w:sz w:val="20"/>
                <w:szCs w:val="20"/>
                <w:lang w:val="en-US" w:eastAsia="zh-CN" w:bidi="ar-SA"/>
              </w:rPr>
              <w:t>/</w:t>
            </w:r>
          </w:p>
        </w:tc>
      </w:tr>
    </w:tbl>
    <w:p w14:paraId="2DD7E60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</w:pPr>
    </w:p>
    <w:p w14:paraId="6443568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详细行程</w:t>
      </w:r>
    </w:p>
    <w:p w14:paraId="56FC479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第1天 抵达北京</w:t>
      </w:r>
    </w:p>
    <w:p w14:paraId="6E48436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餐食自理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3DFEA2E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47E46CB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1. 飞机：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共有两个机场，分别是北京大兴国际机场和北京首都国际机场，这两个机场都拥有众多国际和国内航线，您可从马来西亚、新加坡、美国、澳大利亚、加拿大、日本、柬埔寨等国家飞往北京，也可从中国大部分城市飞往北京，如香港、上海、广州、成都、西安、桂林、杭州、昆明、武汉等。</w:t>
      </w:r>
    </w:p>
    <w:p w14:paraId="73B847A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2. 火车：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北京的火车轨道交通极为发达，您可从西安、上海、广州、成都、郑州、武汉、哈尔滨等城市乘坐高铁前往北京。</w:t>
      </w:r>
    </w:p>
    <w:p w14:paraId="77EF89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1B339CB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第2天 北京一日游：天安门广场+故宫+景山公园+颐和园</w:t>
      </w:r>
    </w:p>
    <w:p w14:paraId="581AE7A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40D7547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早餐后，您将前往参观驰名中外的天安门广场,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【天安门广场】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位于北京中轴线上，是世界上最大的城市中心广场，在中国历史中拥有重要的地位，曾见证了无数重大的历史事件，在这里您可以观看到巍峨庄严的天安门城楼，也可以了解悠久的中华文化。</w:t>
      </w:r>
    </w:p>
    <w:p w14:paraId="62ED516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之后穿越广场，前往参观北京故宫博物院,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【故宫】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又名紫禁城，位于北京中轴线的中心，是明清两代的皇宫，也是世界上规模最大、保存最完整的紫禁城木结构宫殿建筑群。在这里您可以沿着中轴线依次参观重要的宫殿，边欣赏其辉煌精美的古代宫殿建筑，边跟随导游的讲解进一步了解关于故宫的历史故事。结束后，您还可以前往附近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【景山公园】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（步行约15分钟），俯瞰故宫全景和北京城的壮丽景色。</w:t>
      </w:r>
    </w:p>
    <w:p w14:paraId="20CD3A1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下午，您将乘车前往游览著名的皇家花园-颐和园,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【颐和园】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是中国现存规模大、保存完整的皇家园林，也是中国四大名园之一，被誉为皇家园林博物馆，园内风景秀丽，其亭台楼阁、湖泊、桥梁等景色美不胜收。</w:t>
      </w:r>
    </w:p>
    <w:p w14:paraId="23B5136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小提示：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北京故宫周一会闭馆，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如遇周一，将与第3天行程调换游览顺序</w:t>
      </w:r>
    </w:p>
    <w:p w14:paraId="7FE0858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13C0F89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6B3D699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第3天 北京长城一日游：慕田峪长城+鸟巢+水立方</w:t>
      </w:r>
    </w:p>
    <w:p w14:paraId="51C07D8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5B07F8A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19EC21A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早餐后，您将乘车73公里（约1.5~2小时）前往游玩世界七大奇迹之一的万里长城中的慕田峪长城,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【慕田峪长城】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中国长城中最长且恢复最好的长城，有着“万里长城慕田峪独秀”之美誉。您可以先乘坐缆车到达第14号敌楼，然后向西徒步行走，沿途可欣赏周边的壮丽山色和蜿蜒雄伟的长城景色，之后到达最高点20号敌楼，完成长城之旅。</w:t>
      </w:r>
    </w:p>
    <w:p w14:paraId="35B1080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游览完长城后，返回北京市中心，顺路外观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【鸟巢】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（北京国家体育中心）和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【水立方】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（北京国家游泳中心）建筑，并与之合影。之后返回酒店，好好休息。</w:t>
      </w:r>
    </w:p>
    <w:p w14:paraId="06A9CC4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1C3E882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第4天 北京到西安高铁之旅：接送服务+酒店入住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</w:t>
      </w:r>
    </w:p>
    <w:p w14:paraId="67448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含早餐</w:t>
      </w:r>
    </w:p>
    <w:p w14:paraId="622AA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西安市区酒店</w:t>
      </w:r>
    </w:p>
    <w:p w14:paraId="443FE0E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723897E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今天我们的司机将送您前往北京火车站，乘坐高铁前往西安，车程约4.5~5.5小时，可概览沿线中国城镇、山林风光。</w:t>
      </w:r>
    </w:p>
    <w:p w14:paraId="34A1C8E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抵达西安火车站后，我们的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将在火车站的出口迎接您的到来，并送您前往西安市中心酒店入住休息。之后的时间您可以可在酒店休息，也可在周边逛一逛。</w:t>
      </w:r>
    </w:p>
    <w:p w14:paraId="033906B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01FE89F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第5天 西安一日游：兵马俑+古城墙+钟楼、鼓楼</w:t>
      </w:r>
    </w:p>
    <w:p w14:paraId="1E681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含早餐，含午餐</w:t>
      </w:r>
    </w:p>
    <w:p w14:paraId="54819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西安市区酒店</w:t>
      </w:r>
    </w:p>
    <w:p w14:paraId="002E0E2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716E766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乘车约40公里（1小时）前往参观“世界第八大奇迹”之一的秦始皇兵马俑，【秦始皇兵马俑博物馆】是在兵马俑坑原址上建立的遗址类博物馆，也是中国最大的古代军事博物馆，您将在专业导游的生动讲解下一起依次游览一、二、三号兵马俑坑，了解兵马俑的历史背景、制作工艺，以及埋藏在历史长河中的这些千年陶俑背后鲜为人知的故事。</w:t>
      </w:r>
    </w:p>
    <w:p w14:paraId="45F7031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下午前往参观历史悠久的西安古城墙,【西安古城墙】始建于明朝，也称为西安明城墙，是中国现存规模最大、保存最完整的古代城垣之一，您可以登上城墙，行走在历史的青砖之上，感受古城墙的魅力，欣赏古城墙与现代城市风光共同构成的绝佳风景。</w:t>
      </w:r>
    </w:p>
    <w:p w14:paraId="0397772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此外，在西安古城墙附近，您还可以参观令人惊叹的钟楼和鼓楼，钟楼和鼓楼始建于明朝洪武年间，距今约有600年，两座建筑遥相呼应，气势宏伟，当夜幕降临时，钟鼓楼广场上的音乐喷泉和钟楼、鼓楼的灯光一齐亮起，景色十分壮观。</w:t>
      </w:r>
    </w:p>
    <w:p w14:paraId="57D4E2A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101436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第6天 西安到成都：大雁塔+回民街+接送机服务</w:t>
      </w:r>
    </w:p>
    <w:p w14:paraId="795BF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含早餐</w:t>
      </w:r>
    </w:p>
    <w:p w14:paraId="04E18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成都市区酒店</w:t>
      </w:r>
    </w:p>
    <w:p w14:paraId="54E3438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08FA7F1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前往参观西安的著名文化地标-大雁塔,【大雁塔】位于大慈恩寺内，是现存最早、规模最大的唐代四方楼阁式砖塔，塔身为7层，高约64米。在这里您可以欣赏古建筑风格，也可观看塔内收藏的玄奘法师从天竺带回的经卷佛像，还可以登上这座千年古塔，眺望西安城市风光。此外，感兴趣的话您也可以穿上中国传统服装-汉服，漫步在古建筑之间，仿佛穿越回旧时时空，也可与古色古香的宝塔合影，留下美好的旅行瞬间。随后您将前往游玩西安著名的美食文化街-【回民街】，在感受当地生活氛围的同时品味当地特色美食小吃。</w:t>
      </w:r>
    </w:p>
    <w:p w14:paraId="0003CBF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游玩结束后，我们的司机将送您前往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西安高铁站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搭乘动车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前往成都（约3~4小时）。</w:t>
      </w:r>
    </w:p>
    <w:p w14:paraId="6DFDF70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欢迎来到成都，我们的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工作人员将在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出口迎接您的到来，并护送您前往成都市中心酒店办理入住手续。剩余的时间您可以自由安排，如果比较累，可在酒店休息养精蓄锐，如果时间还早，也可在周边逛一逛。</w:t>
      </w:r>
    </w:p>
    <w:p w14:paraId="2500422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31C2B41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第7天 成都一日游：成都熊猫基地+三星堆+锦里</w:t>
      </w:r>
    </w:p>
    <w:p w14:paraId="7BF7CAD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成都市区酒店</w:t>
      </w:r>
    </w:p>
    <w:p w14:paraId="108E185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2572074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早餐后，您将乘车约17公里前往位于成都市北郊的成都大熊猫繁育研究基地游玩，观赏中国憨态可掬的国宝大熊猫，了解它们的生活习性和保护情况。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【成都大熊猫繁育研究基地】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简称成都熊猫基地，共饲养了100 多只大熊猫，是世界上圈养大熊猫数量最多的基地。在这里，您可以看到不同年龄段的大熊猫在园区内玩耍、吃饭、爬山、爬树、睡觉等可爱有趣的生活场景，也可以跟随导游参观熊猫博物馆了解更多关于熊猫的故事。此外，如果是秋天来玩，还有机会在月亮产房、太阳产房看到萌翻了的大熊猫幼崽。</w:t>
      </w:r>
    </w:p>
    <w:p w14:paraId="6347115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下午，您将乘车约50公里（1小时）前往参观“沉睡三千年，一醒惊天下”的三星堆博物馆。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【三星堆】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于1929年出土，是迄今在中国西南地区发现的规模最大、延续时间最长、文化内涵最丰富的古国遗址。在这里，您将看到威严雄伟的青铜大立人，精美绝伦的青铜神树，薄如蝉翼的黄金面具，纹饰繁复的金杖.....并跟随着导游的步伐，穿越历史尘烟，探秘古蜀文明，解锁这些文物背后的神秘故事。</w:t>
      </w:r>
    </w:p>
    <w:p w14:paraId="70A483A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注：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三星堆博物馆于节假日期间人流量很大，门票一票难求，我们会竭尽全力抢票，如实在未能抢到，会根据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实际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情况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将当天行程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调整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成都熊猫基地+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成都博物馆+宽窄巷子+人民公园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】，敬请谅解。</w:t>
      </w:r>
    </w:p>
    <w:p w14:paraId="5972C0C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参观结束后，返回成都市中心，漫步游玩锦里古街，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【锦里】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是成都最古老、最热闹繁华的商业街区，其悠久历史最早可追溯至秦汉时期。在这里，您探寻品味成都传统美食小吃，观看有趣的民俗表演，也可以欣赏中国传统古建筑之美。</w:t>
      </w:r>
    </w:p>
    <w:p w14:paraId="34BDDBB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</w:p>
    <w:p w14:paraId="1E35B74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56CBD22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523BF8C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第8天 成都飞拉萨：接送机服务</w:t>
      </w:r>
    </w:p>
    <w:p w14:paraId="5FFFF87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拉萨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市区酒店</w:t>
      </w:r>
    </w:p>
    <w:p w14:paraId="5E2D1FB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98516"/>
          <w:spacing w:val="0"/>
          <w:kern w:val="0"/>
          <w:sz w:val="30"/>
          <w:szCs w:val="30"/>
          <w:u w:val="none"/>
          <w:shd w:val="clear" w:fill="FFFFFF"/>
          <w:lang w:val="en-US" w:eastAsia="zh-CN" w:bidi="ar"/>
        </w:rPr>
        <w:t></w:t>
      </w:r>
    </w:p>
    <w:p w14:paraId="5044999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早餐后，您前往机场搭乘航班飞往拉萨。</w:t>
      </w:r>
    </w:p>
    <w:p w14:paraId="5C07191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抵达拉萨后，我们的导游和司机将在机场出口迎接您的到来。刚到达高原的您，最需要的是放慢您的脚步、放松您的心情。我们会将您送至酒店，充分的休息，让身体慢慢适应高原的氛围。扎西德勒!!</w:t>
      </w:r>
    </w:p>
    <w:p w14:paraId="1506D62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温馨提示：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抵达拉萨当天不要做剧烈运动，当晚不要洗澡，以防感冒。不要饮酒。多饮水及吃水果，勿饱食。多休息，可自备西洋参含片或红景天、高原安等保健药品，以缓解高原反应。听从导游安排，尽量不要外出活动，保持平常心态和充分的休息是预防高原反应的最佳方法。身体不适时，及时到医院接受治疗。</w:t>
      </w:r>
    </w:p>
    <w:p w14:paraId="53568CD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76E866D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第9天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拉萨市内一日游：布达拉宫+大昭寺+八廓街</w:t>
      </w:r>
    </w:p>
    <w:p w14:paraId="2C06717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拉萨市区酒店</w:t>
      </w:r>
    </w:p>
    <w:p w14:paraId="610EDEB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98516"/>
          <w:spacing w:val="0"/>
          <w:kern w:val="0"/>
          <w:sz w:val="30"/>
          <w:szCs w:val="30"/>
          <w:u w:val="none"/>
          <w:shd w:val="clear" w:fill="FFFFFF"/>
          <w:lang w:val="en-US" w:eastAsia="zh-CN" w:bidi="ar"/>
        </w:rPr>
        <w:t></w:t>
      </w:r>
    </w:p>
    <w:p w14:paraId="3A11B18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早餐后，前往参观世界上海拔最高的古代宫堡式建筑群-布达拉宫，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【布达拉宫】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坐落于拉萨市区西北玛布尔日山上，是集宫殿、城堡和寺院于一体的宏伟建筑，也是西藏最庞大、最完整的古代宫堡建筑群。布宫依山垒筑，共13层，高117.19米，东西长400余米，您将沿着布宫长长的阶梯拾阶而上，边走边俯瞰拉萨，将拉萨城的壮阔尽收眼底。一边拍照留念，一边休息，随后走进布达拉宫，探索这个网上极少有图片展示的神秘古老的宫殿。</w:t>
      </w:r>
    </w:p>
    <w:p w14:paraId="6AA2E9B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而后前往参观藏传佛教信徒心中的圣地-大昭寺，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【大昭寺】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始建于公元647年，距今已有1350年的历史，它是西藏现存最辉煌的吐蕃时期的建筑，共有5座金顶，108个佛殿。在这里，您可以举世罕见的释迦牟尼12岁等身像和虔诚的朝圣者在大昭寺前朝拜。</w:t>
      </w:r>
    </w:p>
    <w:p w14:paraId="4BA0F86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离开大昭寺后，您可以以大昭寺为中心顺时钟转一圈，想象自己是一个转帕廓的藏人，或是到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【八廓街】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上的手工艺品市场血拼一番，亦或者您只是单纯的在街头缓步移动，感受日光之城的温暖，或是找个甜茶馆，学习藏族朋友们的恬静与怡然自得。</w:t>
      </w:r>
    </w:p>
    <w:p w14:paraId="65A004D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473F742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第10天 拉萨到日喀则一日游：羊湖+卡若拉冰川</w:t>
      </w:r>
    </w:p>
    <w:p w14:paraId="23A27CE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日喀则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当地酒店</w:t>
      </w:r>
    </w:p>
    <w:p w14:paraId="11AAF52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79A9376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早餐后，您将乘车前往后藏首府日喀则，途中您将翻越海拔4600米的岗巴拉山口，在这里您可以远眺岗巴拉雷达站。之后继续前行，前往参观世界上最高的淡水湖-羊卓雍错，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【羊卓雍错】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简称羊湖，藏意为“天鹅之湖”，羊湖湖面海拔4441米，是西藏三大圣湖之一，其美冠绝藏南，清澈的湖水、巍峨的雪山与碧空如洗的蓝天融为一体，风景如画的景色令人流连忘返。</w:t>
      </w:r>
    </w:p>
    <w:p w14:paraId="28F8DB8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参观完羊湖后，您将乘车经浪卡子前往海拔5000多米的卡诺拉冰川参观。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【卡若拉冰川】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位于公路边，犹如一副巨型的唐卡挂在山壁上，晶莹剔透，洁白无瑕，距离近到仿佛可以让人触摸。最后经江孜古城前往海拔3750米的后藏首府日喀则市入住。</w:t>
      </w:r>
    </w:p>
    <w:p w14:paraId="5644A22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51AA13D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第11天 日喀则珠峰一日游：珠峰大本营+绒布寺</w:t>
      </w:r>
    </w:p>
    <w:p w14:paraId="3C97D0D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含早餐,含晚餐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珠峰帐篷/民宿</w:t>
      </w:r>
    </w:p>
    <w:p w14:paraId="125C257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1854F47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早餐后，您将乘车前往珠峰大本营，途中翻越海拔5100米的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【加乌拉山口】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，在这里可以看到4座海拔在8000米以上的雪山排成一列的壮观景象，这四座雪山从左向右分别是：马卡鲁峰，（8463米）；洛子峰，（8516米）；珠穆朗玛峰，（8848米）卓奥友峰，（8201米）。</w:t>
      </w:r>
    </w:p>
    <w:p w14:paraId="344AB01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然后到达世界上海拔最高的珠峰自然保护区，在世界上海拔最高的寺庙——海拔4900米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【绒布寺】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，南望珠峰，这里也是公认的仰望珠峰的最佳位置。之后您将乘环保车前往海拔5200米的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【珠峰大本营】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住宿，在黄昏时分夜幕慢慢笼罩群山，唯有珠峰的顶峰在夕照下犹如女神的金色皇冠在天空中闪耀，享受雄踞世界之巅，地球唯我独尊之殊荣。</w:t>
      </w:r>
    </w:p>
    <w:p w14:paraId="741BDB6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【温馨提示】</w:t>
      </w:r>
    </w:p>
    <w:p w14:paraId="43DCF5C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1.住宿为珠峰营地帐篷（8-15人/帐篷，多人间床位，公共卫生间，条件有限）：总体还算干净整洁，跟市内酒店差距较大，敬请理解，每年10月-次年4月因天气寒冷，帐篷会撤离珠峰营地，则改为住珠峰附近村庄的民宿</w:t>
      </w:r>
    </w:p>
    <w:p w14:paraId="0FDFDF0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2.当日食宿较差，海拔较高，气温较低，请注意防寒。注意安全，防止高原反应。夏季晚上0-8度左右，请带好御寒衣物，也可在大本营租赁羽绒服保暖</w:t>
      </w:r>
    </w:p>
    <w:p w14:paraId="3082E59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62A9ECD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第12天 珠峰大本营-日喀则：珠峰日出+嘉措拉山口</w:t>
      </w:r>
    </w:p>
    <w:p w14:paraId="6471205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F98516"/>
          <w:spacing w:val="0"/>
          <w:kern w:val="0"/>
          <w:sz w:val="36"/>
          <w:szCs w:val="36"/>
          <w:u w:val="none"/>
          <w:shd w:val="clear" w:fill="FFFFFF"/>
          <w:lang w:val="en-US" w:eastAsia="zh-CN" w:bidi="ar"/>
        </w:rPr>
        <w:t></w:t>
      </w:r>
    </w:p>
    <w:p w14:paraId="46D0472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日喀则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当地酒店</w:t>
      </w:r>
    </w:p>
    <w:p w14:paraId="0330487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62281BB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清晨当群峰还在黎明中沉睡，您将迎着朝阳仰望珠峰，接受世界第一高峰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【珠穆朗玛峰】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海拔8844.43米）灵魂的洗礼，珠峰峰顶积雪终年不化、冰川悬垂、银峰高耸，一派圣洁景象。之后您将带着对珠峰的美的留恋，观赏着巍峨壮丽、气势磅礴、蜿蜒千里的喜马拉雅山脉一角、奔腾不息的雅江河谷返回日喀则。</w:t>
      </w:r>
    </w:p>
    <w:p w14:paraId="6A97404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途中您还将经过海拔5220米的嘉措拉山口，在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【嘉措拉山口】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视野的上半部是纯净的瓦蓝色，下半部是单调的赭红和灰黄，除了灰色的山路，这里几乎没有生命痕迹。藏民在人迹常至之处扯起经幡，经幡多用红蓝黄绿，以其强烈大胆同那天地的单调达成了平衡。</w:t>
      </w:r>
    </w:p>
    <w:p w14:paraId="0E780F3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35B6F34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shd w:val="clear" w:fill="FFFFFF"/>
          <w:lang w:val="en-US" w:eastAsia="zh-CN"/>
        </w:rPr>
        <w:t xml:space="preserve">第13天 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shd w:val="clear" w:fill="FFFFFF"/>
        </w:rPr>
        <w:t>日喀则-拉萨-上海：接送机服务</w:t>
      </w:r>
    </w:p>
    <w:p w14:paraId="7F53CE8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上海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市区酒店</w:t>
      </w:r>
    </w:p>
    <w:p w14:paraId="5AB96F7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98516"/>
          <w:spacing w:val="0"/>
          <w:kern w:val="0"/>
          <w:sz w:val="30"/>
          <w:szCs w:val="30"/>
          <w:u w:val="none"/>
          <w:shd w:val="clear" w:fill="FFFFFF"/>
          <w:lang w:val="en-US" w:eastAsia="zh-CN" w:bidi="ar"/>
        </w:rPr>
        <w:t></w:t>
      </w:r>
    </w:p>
    <w:p w14:paraId="52E29D5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今天早上，您将从日喀则乘坐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动车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返回拉萨，到达拉萨后前往机场，搭乘飞机飞往上海。</w:t>
      </w:r>
    </w:p>
    <w:p w14:paraId="44DC7A0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40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欢迎来到上海，我们的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将在机场出口迎接您的到来，并送您前往上海市中心酒店办理入住手续。剩余的时间您可以自由安排，如果比较累，可在酒店休息养精蓄锐，如果时间还早，也可在周边逛一逛。</w:t>
      </w:r>
    </w:p>
    <w:p w14:paraId="4FD6D68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6ED6172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第14天 上海一日游：上海中心大厦+上海博物馆+豫园+南京路+外滩</w:t>
      </w:r>
    </w:p>
    <w:p w14:paraId="0B9DD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含早餐，含午餐</w:t>
      </w:r>
    </w:p>
    <w:p w14:paraId="77389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上海市区酒店</w:t>
      </w:r>
    </w:p>
    <w:p w14:paraId="51386E18">
      <w:pPr>
        <w:pStyle w:val="2"/>
        <w:rPr>
          <w:rFonts w:hint="default"/>
          <w:lang w:val="en-US" w:eastAsia="zh-CN"/>
        </w:rPr>
      </w:pPr>
    </w:p>
    <w:p w14:paraId="16EDD0D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前往上海浦东陆家嘴商圈，参观上海市乃至中国的第一高楼-【上海中心大厦】，在这里，您将乘坐世界上最快的观光电梯(73.8公里/小时)直达位于118层、距离地面546米的“上海之巅观景厅”，360°无死角欣赏壮丽的上海天际线和城市全景，俯瞰四周知名建筑。如果感兴趣的话，您还可以在这个目前世界上最高的邮局-上海之巅空中邮局，向家人、朋友邮寄一份来自云端之上的特别祝福。</w:t>
      </w:r>
    </w:p>
    <w:p w14:paraId="23D1118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随后，前往“中国四大博物馆之一”的【上海博物馆】，欣赏各种精美的传统珍贵文物，深入了解中国悠久而深厚的历史文化。上海博物馆素有“文物界半壁江山”之称，整体建筑上圆下方，贴合中国古代 “天圆地方”之说，馆内珍藏了超102万余件文物，涵盖了中国5000年文明史中最为珍贵的艺术品。其中上海博物馆镇馆之宝：约3000年历史的青铜器-大克鼎、西周时期的古代乐器-晋侯苏钟、商鞅变法的遗物-商鞅方升、雕刻了30+水生动物的春秋青铜器-子仲姜盘等最值得一观。</w:t>
      </w:r>
    </w:p>
    <w:p w14:paraId="530F91A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之后，前往素有“东南名园冠”之称的【豫园】，欣赏中国江南古典园林风光，豫园始建于明嘉靖三十八年(公元1559年)，距今已有460余年的历史，原是明代四川布政使潘允端为他的父亲安度晚年而修建的私家园林。漫步在豫园蜿蜒的小道上，可欣赏中国精妙的园林布局、精美的古典建筑、精湛的砖雕，石雕，泥塑和木雕等。豫园附近的豫园商城是一个十分热闹的街区，可品尝最地道的上海美食或是逛一逛各种中国传统手工艺品店。</w:t>
      </w:r>
    </w:p>
    <w:p w14:paraId="52D4B38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之后，您可以沿着有着“中华商业第一街”之美誉的【南京路步行街】步行前往外滩，全程约2公里，沿途您可以领略上海上世纪三四十年代的建筑风貌，也可以逛一逛各种百年老字号品牌店。【外滩】位于黄浦江西岸，是上海的标志性景点之一，素有“万国建筑博览群”之称，这里汇集了52栋风格迥异的异国建筑，如上海总会、和平饭店、汇丰银行等，步入其中，仿佛进入了昔日东方华尔街的黄金时代。站在江畔，还能远眺上海中心大厦、东方明珠、金茂大厦、上海环球金融中心等地标性建筑。</w:t>
      </w:r>
    </w:p>
    <w:p w14:paraId="138B421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小提示：上海博物馆和豫园周一闭馆，可改为参观上海城市规划展览中心或上海城隍庙或法租界；旺季上海博物馆人民广场馆会替换安排上海博物馆东馆替代。</w:t>
      </w:r>
    </w:p>
    <w:p w14:paraId="0AB885F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677C2B4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第15天 离开上海：送机/送站服务</w:t>
      </w:r>
    </w:p>
    <w:p w14:paraId="35A68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含早餐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lang w:val="en-US" w:eastAsia="zh-CN"/>
        </w:rPr>
        <w:t>/</w:t>
      </w:r>
    </w:p>
    <w:p w14:paraId="5CE5319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早餐后，我们就将结束这趟精彩的旅程了，我们的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工作人员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将送您到机场或火车站前往下一目的地。如果您还想延长本次旅行，探索更多中国目的地，如成都、西藏、云南、张家界、哈尔滨等，也可联系我们为您安排。最后，衷心感谢您选择与我们一同探索中国。期待在未来的某一天，能够再次迎接您的到来。祝您一路平安！</w:t>
      </w:r>
    </w:p>
    <w:p w14:paraId="7672B47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3"/>
          <w:szCs w:val="33"/>
          <w:u w:val="none"/>
          <w:shd w:val="clear" w:fill="FFFFFF"/>
        </w:rPr>
      </w:pPr>
    </w:p>
    <w:p w14:paraId="2F84FF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3"/>
          <w:szCs w:val="33"/>
          <w:u w:val="none"/>
          <w:shd w:val="clear" w:fill="FFFFFF"/>
        </w:rPr>
        <w:t>费用说明</w:t>
      </w:r>
    </w:p>
    <w:p w14:paraId="3FC4CC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费用包含：</w:t>
      </w:r>
    </w:p>
    <w:p w14:paraId="7EDE21DD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交通：</w:t>
      </w:r>
    </w:p>
    <w:p w14:paraId="12145B12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default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包含北京-西安、西安-成都 高铁二等座；成都-拉萨以及拉萨-上海 飞机经济舱；</w:t>
      </w:r>
    </w:p>
    <w:p w14:paraId="33467A46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酒店：</w:t>
      </w:r>
    </w:p>
    <w:p w14:paraId="66985BA4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提供基础房型的双人间即标间（不保证自然单间即大床房，不占床不提供早餐）</w:t>
      </w:r>
    </w:p>
    <w:p w14:paraId="47DEDBC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若团内出现单男单女，若有其他单出的同性客人愿意拼房，旅行社会协助安排拼房，若拼不上则需要补单房差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</w:p>
    <w:p w14:paraId="22FBABAC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餐食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5983D9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包含行程所列餐食（酒店含早），其余未包含正餐自理，导游会协助安排</w:t>
      </w:r>
    </w:p>
    <w:p w14:paraId="6E200EBB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门票：</w:t>
      </w:r>
    </w:p>
    <w:p w14:paraId="6A9CAA1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含行程所列景点首道大门票及景区内必要的交通工具如区间车</w:t>
      </w:r>
    </w:p>
    <w:p w14:paraId="75FCB8FB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若突发状况不能游览与游客协商调换景点</w:t>
      </w:r>
    </w:p>
    <w:p w14:paraId="7C71EC3A"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车辆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6BD2948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全用车费用（含路桥费，油费，车辆进山费，自由活动时间自理）</w:t>
      </w:r>
    </w:p>
    <w:p w14:paraId="047E7959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用车会根据人数安排，如果游客自行放弃行程，车费不予退还</w:t>
      </w:r>
    </w:p>
    <w:p w14:paraId="14951068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接送：</w:t>
      </w:r>
    </w:p>
    <w:p w14:paraId="339C1B6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此行程为散客拼团，接送机的时候，会把相近时间段的客人安排在一起接送，客人等候的时间可能在1.5小时左右不等。提前1天，工作人员或销售人员会提前同游客确认接送时间，若游客不愿意等候，可提前一天通知旅行社安排单独接送，费用自理</w:t>
      </w:r>
    </w:p>
    <w:p w14:paraId="2E1530C9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6）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 xml:space="preserve">导游: </w:t>
      </w:r>
    </w:p>
    <w:p w14:paraId="3A6FC611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根据实际情况安排中/英/中英双语导游</w:t>
      </w:r>
    </w:p>
    <w:p w14:paraId="37B741E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散客拼团，无法特别指定导游，旅行社会根据实际情况而定</w:t>
      </w:r>
    </w:p>
    <w:p w14:paraId="152003E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7）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保险：</w:t>
      </w:r>
    </w:p>
    <w:p w14:paraId="2EA95AC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旅游意外险、旅游车座位险、旅行社责任险（三险齐全）</w:t>
      </w:r>
    </w:p>
    <w:p w14:paraId="29033FE9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6070A98C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732075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费用不含：</w:t>
      </w:r>
    </w:p>
    <w:p w14:paraId="0E7D1E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1）交通：</w:t>
      </w:r>
      <w:r>
        <w:rPr>
          <w:rFonts w:hint="eastAsia" w:ascii="微软雅黑" w:hAnsi="微软雅黑" w:eastAsia="微软雅黑" w:cs="微软雅黑"/>
        </w:rPr>
        <w:t>第一天和最后一天的机票或火车票的往返大交通费用不含在团费内，若需旅行社代订，费用另收</w:t>
      </w:r>
    </w:p>
    <w:p w14:paraId="0847AFA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2）单房差：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不含单人入住所产生的单房差；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3）个人消费：</w:t>
      </w:r>
    </w:p>
    <w:p w14:paraId="781347F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酒店内洗衣、电话、传真、收费电视、饮料、零食、烟酒等其他个人消费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4）意外情况：</w:t>
      </w:r>
    </w:p>
    <w:p w14:paraId="24BDCC5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因不可抗拒的客观原因和非旅行社原因（如天灾、战争、罢工、疫情等）或航空公司航班原因、报名人数不足等特殊情况，旅行社有权取消或变更行程，相应的超出费用，旅行社有权追加收取。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5）小费：</w:t>
      </w:r>
    </w:p>
    <w:p w14:paraId="16FAB16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建议游客每人每天给导游40--70元RMB。</w:t>
      </w:r>
    </w:p>
    <w:p w14:paraId="7005999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建议游客每人每天给司机20--50元RMB。</w:t>
      </w:r>
    </w:p>
    <w:p w14:paraId="69E5220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falt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293D89"/>
    <w:multiLevelType w:val="singleLevel"/>
    <w:tmpl w:val="D3293D89"/>
    <w:lvl w:ilvl="0" w:tentative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576FA9"/>
    <w:rsid w:val="0E987D02"/>
    <w:rsid w:val="105509D3"/>
    <w:rsid w:val="11254638"/>
    <w:rsid w:val="16CD3D3A"/>
    <w:rsid w:val="17E23B3B"/>
    <w:rsid w:val="1CCB2525"/>
    <w:rsid w:val="1D333D56"/>
    <w:rsid w:val="1FF92002"/>
    <w:rsid w:val="2D802789"/>
    <w:rsid w:val="302A1EA4"/>
    <w:rsid w:val="30EE430C"/>
    <w:rsid w:val="332243A2"/>
    <w:rsid w:val="361F5C6A"/>
    <w:rsid w:val="37E5708F"/>
    <w:rsid w:val="3C953474"/>
    <w:rsid w:val="3F705C23"/>
    <w:rsid w:val="40BD072E"/>
    <w:rsid w:val="41BB0B0E"/>
    <w:rsid w:val="42370F98"/>
    <w:rsid w:val="459B11C2"/>
    <w:rsid w:val="47740242"/>
    <w:rsid w:val="487835F2"/>
    <w:rsid w:val="49C03C77"/>
    <w:rsid w:val="4E2D1FF5"/>
    <w:rsid w:val="4F1B012F"/>
    <w:rsid w:val="50D67955"/>
    <w:rsid w:val="50F03FB8"/>
    <w:rsid w:val="54F63F7F"/>
    <w:rsid w:val="558F179A"/>
    <w:rsid w:val="666B5F44"/>
    <w:rsid w:val="6F0A0C39"/>
    <w:rsid w:val="6F6873CF"/>
    <w:rsid w:val="73D40A31"/>
    <w:rsid w:val="78F02F79"/>
    <w:rsid w:val="7E0D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MingLiUfalt" w:hAnsi="Courier New" w:eastAsia="MingLiUfalt"/>
    </w:rPr>
  </w:style>
  <w:style w:type="paragraph" w:styleId="6">
    <w:name w:val="Normal Indent"/>
    <w:basedOn w:val="1"/>
    <w:qFormat/>
    <w:uiPriority w:val="0"/>
    <w:pPr>
      <w:widowControl/>
      <w:ind w:firstLine="420"/>
      <w:jc w:val="left"/>
    </w:pPr>
    <w:rPr>
      <w:rFonts w:cs="Arial"/>
      <w:kern w:val="0"/>
      <w:sz w:val="20"/>
      <w:szCs w:val="20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11"/>
    <w:basedOn w:val="11"/>
    <w:qFormat/>
    <w:uiPriority w:val="0"/>
    <w:rPr>
      <w:rFonts w:hint="eastAsia" w:ascii="微软雅黑" w:hAnsi="微软雅黑" w:eastAsia="微软雅黑" w:cs="微软雅黑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1374</Words>
  <Characters>1418</Characters>
  <Lines>0</Lines>
  <Paragraphs>0</Paragraphs>
  <TotalTime>0</TotalTime>
  <ScaleCrop>false</ScaleCrop>
  <LinksUpToDate>false</LinksUpToDate>
  <CharactersWithSpaces>1426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2025-01-27T14:44:00Z</dcterms:created>
  <dc:creator>86191</dc:creator>
  <cp:lastModifiedBy>奥德赛旅游  罗娜</cp:lastModifiedBy>
  <dcterms:modified xsi:type="dcterms:W3CDTF">2026-10-10T09:17:19Z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eyJoZGlkIjoiNzQ4ZmEzOGRiMTA5ODhiZjhjOGQyMDlmYmY2NWUyYjEiLCJ1c2VySWQiOiIxNTU2Mzg2NjExIn0=</vt:lpwstr>
  </property>
  <property fmtid="{D5CDD505-2E9C-101B-9397-08002B2CF9AE}" pid="4" name="ICV">
    <vt:lpwstr>DD41BF8F082948E195086665E9C51E97_13</vt:lpwstr>
  </property>
</Properties>
</file>