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AFFB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141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古韵今风·山水画卷 | 北京+西安+桂林+上海10天9晚跟团游</w:t>
      </w:r>
    </w:p>
    <w:p w14:paraId="4AC3DFB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产品编号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AOT-GT-00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2</w:t>
      </w:r>
    </w:p>
    <w:p w14:paraId="1AB2B41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both"/>
        <w:textAlignment w:val="auto"/>
        <w:rPr>
          <w:rFonts w:hint="eastAsia" w:ascii="微软雅黑" w:hAnsi="微软雅黑" w:eastAsia="微软雅黑" w:cs="微软雅黑"/>
          <w:b/>
          <w:bCs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旅游路线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北京-西安-桂林-上海</w:t>
      </w:r>
    </w:p>
    <w:p w14:paraId="337BB3E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行程亮点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 宫殿、古街、建筑、园林、长城、游船、博物馆、田园风光、历史文化、世界遗产、喀斯特地貌</w:t>
      </w:r>
    </w:p>
    <w:p w14:paraId="13E2CAC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旅游类型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 最多1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人精品纯玩小团，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一人起发</w:t>
      </w:r>
    </w:p>
    <w:p w14:paraId="235AA73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导游&amp;司机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中、英文导游，驾驶经验丰富的当地司机</w:t>
      </w:r>
    </w:p>
    <w:p w14:paraId="40A1BFF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住宿标准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晚优质3星酒店住宿,3晚游轮住宿</w:t>
      </w:r>
    </w:p>
    <w:p w14:paraId="6DAEE6F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63A74C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详细行程:</w:t>
      </w:r>
    </w:p>
    <w:p w14:paraId="066214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sz w:val="28"/>
          <w:szCs w:val="28"/>
          <w:u w:val="none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 抵达北京 | 接机送酒店入住</w:t>
      </w:r>
    </w:p>
    <w:p w14:paraId="773E8D3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5235CD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7335E14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欢迎来到中国首都-北京，我们的司机将在机场/火车站的出口迎接您的到来，并送您前往北京市中心酒店入住休息。之后的时间您可以自由活动，可在酒店休息缓解时差的困扰，也可在周边逛一逛。</w:t>
      </w:r>
    </w:p>
    <w:p w14:paraId="336A3B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到达方式建议：</w:t>
      </w:r>
    </w:p>
    <w:p w14:paraId="3D790F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1. 飞机：北京共有两个机场，分别是北京大兴国际机场和北京首都国际机场，这两个机场都拥有众多国际和国内航线，您可从马来西亚、新加坡、美国、澳大利亚、加拿大、日本、柬埔寨等国家飞往北京，也可从中国大部分城市飞往北京，如香港、上海、广州、成都、西安、桂林、杭州、昆明、武汉等。</w:t>
      </w:r>
    </w:p>
    <w:p w14:paraId="5F8C6F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2. 火车：北京的火车轨道交通极为发达，您可从西安、上海、广州、成都、郑州、武汉、哈尔滨等城市乘坐高铁前往北京。。</w:t>
      </w:r>
    </w:p>
    <w:p w14:paraId="25242A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小提示：北京故宫周一会闭馆，将根据具体情况调换游览顺序</w:t>
      </w:r>
    </w:p>
    <w:p w14:paraId="1112B74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2 北京一日游：天安门广场+故宫+景山公园+颐和园</w:t>
      </w:r>
    </w:p>
    <w:p w14:paraId="3D21A4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711FB2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2D29B50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righ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68E477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早餐后，您将前往参观驰名中外的天安门广场,【天安门广场】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7F2BD1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</w:p>
    <w:p w14:paraId="312ADF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之后穿越广场，前往参观北京故宫博物院,【故宫】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【景山公园】（步行约15分钟），俯瞰故宫全景和北京城的壮丽景色。</w:t>
      </w:r>
    </w:p>
    <w:p w14:paraId="2CA075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</w:p>
    <w:p w14:paraId="64652F1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下午，您将乘车前往游览著名的皇家花园-颐和园,【颐和园】是中国现存规模大、保存完整的皇家园林，也是中国四大名园之一，被誉为皇家园林博物馆，园内风景秀丽，其亭台楼阁、湖泊、桥梁等景色美不胜收。</w:t>
      </w:r>
    </w:p>
    <w:p w14:paraId="04B5352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小提示：北京故宫周一会闭馆，将根据具体情况调换游览顺序</w:t>
      </w:r>
    </w:p>
    <w:p w14:paraId="39AF04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</w:p>
    <w:p w14:paraId="3C9BBF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3 北京长城一日游：慕田峪长城+鸟巢+水立方</w:t>
      </w:r>
    </w:p>
    <w:p w14:paraId="0A8F638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1BB7EE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3832DF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righ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6D6E13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早餐后，您将乘车73公里（约1.5~2小时）前往游玩世界七大奇迹之一的万里长城中的慕田峪长城,【慕田峪长城】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69C9B1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48F5D8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游览完长城后，返回北京市中心，顺路外观【鸟巢】（北京国家体育中心）和【水立方】（北京国家游泳中心）建筑，并与之合影。之后返回酒店，好好休息。</w:t>
      </w:r>
    </w:p>
    <w:p w14:paraId="469EAF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3CB36B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4 北京到西安高铁之旅：大雁塔+回民街</w:t>
      </w:r>
    </w:p>
    <w:p w14:paraId="203CAFF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20D76E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住宿：西安市区三星级酒店</w:t>
      </w:r>
    </w:p>
    <w:p w14:paraId="37AB30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3F4A26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今天我们的司机将送您前往北京火车站，乘坐高铁前往西安，车程约4.5~5.5小时，沿途可概览中国城镇、山林风光。抵达西安火车站后，我们的司机将在火车站的出口迎接您的到来，并带您开始后续行程。</w:t>
      </w:r>
    </w:p>
    <w:p w14:paraId="339DB46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447BBB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首先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随后您将前往游玩西安著名的美食文化街-【回民街】，在感受当地生活氛围的同时品味当地特色美食小吃，比如肉夹馍、Biangbiang面等等。</w:t>
      </w:r>
    </w:p>
    <w:p w14:paraId="7DC3CE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04BBCE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5 西安一日游：兵马俑+古城墙+钟楼、鼓楼</w:t>
      </w:r>
    </w:p>
    <w:p w14:paraId="01985C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388E9C8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住宿：西安市区三星级酒店</w:t>
      </w:r>
    </w:p>
    <w:p w14:paraId="4F19AA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0ED2B8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1E89CAE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7A31880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3BA176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6 西安到到桂林：接送服务+象鼻山+芦笛岩</w:t>
      </w:r>
    </w:p>
    <w:p w14:paraId="12BBE64B">
      <w:pP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桂林：接送机服务+象鼻山+芦笛岩</w:t>
      </w:r>
    </w:p>
    <w:p w14:paraId="0EC40E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2E7B145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sz w:val="15"/>
          <w:szCs w:val="15"/>
          <w:shd w:val="clear" w:fill="F3F3F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住宿：桂林市区三星级酒店</w:t>
      </w:r>
    </w:p>
    <w:p w14:paraId="6A0CEFC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今天早上，在酒店用过早餐后，我们的司机将根据您的航班时间，提前送您前往机场，搭乘航班飞往桂林（约2.5小时）。欢迎来到桂林，我们的司机将在机场出口迎接您的到来，并带您开始后续行程。</w:t>
      </w:r>
    </w:p>
    <w:p w14:paraId="3DAAF4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</w:p>
    <w:p w14:paraId="6F710A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首先您将前往游玩桂林的标志性景点-象鼻山，【象鼻山】位于漓江和桃花江的交汇处，因外形神似一头巨像在河中饮水而得名。之后，前往参观有着“大自然的艺术之宫”之美誉的芦笛岩，【芦笛岩】是中国最负有盛名的旅游洞穴之一，岩溶洞内大量的石笋、石竹、石柱、石幔和石花，各样的景物在五彩灯光照射下，璀璨绚丽，如梦似幻，您可以跟随导游的讲解，了解钟乳石的形成过程和旧时故事。</w:t>
      </w:r>
    </w:p>
    <w:p w14:paraId="42AECA4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</w:p>
    <w:p w14:paraId="443AD5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7 桂林至阳朔一日游：漓江游船+阳朔乡村+西街</w:t>
      </w:r>
    </w:p>
    <w:p w14:paraId="2D7102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76D450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住宿：阳朔三星级酒店</w:t>
      </w:r>
    </w:p>
    <w:p w14:paraId="18A0F6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</w:p>
    <w:p w14:paraId="108EBD9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早餐后，从酒店出发乘车前往码头（约1小时），然后乘坐漓江游船游玩漓江最美的一段：桂林至阳朔段，全程约84公里，耗时约4小时。人们常说「桂林山水甲天下，阳朔山水甲桂林」，乘坐这趟游船您可以亲身感受到桂林宛如古画、仙境般的山水美景，也可以了解望夫石、冠岩等景色的传奇故事，还可以享受人在画中游的绝妙体验。（午餐升级：我们为您精心准备了定制的西式午餐，导游将在清晨将新鲜烹制的餐点带给您在船上享用。）</w:t>
      </w:r>
    </w:p>
    <w:p w14:paraId="2FC3592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</w:p>
    <w:p w14:paraId="0AF09EC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抵达阳朔后，司机将从码头接您，并送您前往酒店休整片刻，然后您可以前往阳朔游玩，欣赏桂林最为出彩的山水田园风光。您可以选择以下方式游玩：（1）开车加步行；（2）骑自行车；（3）骑摩托车（可能需要额外付费）。 无论是选择哪一种游玩方式，您都可以穿行在乡间路上，欣赏沿途的喀斯特山脉、稻田、村庄、河流等秀丽景色，还可能看到人们在田间劳作，孩子们在河边玩耍，牛在田间吃草的生活景象。</w:t>
      </w:r>
    </w:p>
    <w:p w14:paraId="271D77A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</w:p>
    <w:p w14:paraId="245E7D1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晚上，前往探索阳朔最繁华的街区-西街，这里是一条东西方元素完美结合的街道，也是体验阳朔夜生活的最佳地点，不管您是想品尝一些当地美食，还是找一家小店点一杯饮品，放松身心，享受难得的悠闲时光，这里都能满足您的需求。</w:t>
      </w:r>
    </w:p>
    <w:p w14:paraId="68E4D1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</w:p>
    <w:p w14:paraId="1E05838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8 桂林到上海：接送机服务+酒店入住</w:t>
      </w:r>
    </w:p>
    <w:p w14:paraId="3748671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149B177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住宿：上海市区三星级酒店</w:t>
      </w:r>
    </w:p>
    <w:p w14:paraId="4C60F49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038771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今天早上，在酒店用过早餐后，我们的司机将根据您的航班时间，提前送您前往机场，搭乘航班飞往上海。</w:t>
      </w:r>
    </w:p>
    <w:p w14:paraId="0208F8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</w:p>
    <w:p w14:paraId="75EC86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欢迎来到上海，我们的司机将在机场出口迎接您的到来，并护送您前往上海市中心酒店办理入住手续。剩余的时间您可以自由安排，如果比较累，可在酒店休息养精蓄锐，如果时间还早，也可在周边逛一逛。</w:t>
      </w:r>
    </w:p>
    <w:p w14:paraId="502C0F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</w:p>
    <w:p w14:paraId="229613F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9 上海一日游：上海中心大厦+上海博物馆+豫园+南京路+外滩</w:t>
      </w:r>
    </w:p>
    <w:p w14:paraId="53E93C8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7BE52E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住宿：上海市区三星级酒店</w:t>
      </w:r>
    </w:p>
    <w:p w14:paraId="0354CA8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</w:p>
    <w:p w14:paraId="4B63F38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155D76F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随后，前往参观【上海博物馆东馆】，欣赏各种精美的珍贵文物，深入了解中国源远流长且深厚的历史文化。上海博物馆东馆内的可参观文物众多，尤其值得一看的是那些赫赫有名的镇馆之宝：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• 大克鼎： 这件来自约3000年前的青铜器，外形雄伟庄重，是中国西周青铜文化的杰出代表。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• 商鞅方升： 作为商鞅变法的遗物，它不仅是秦朝度量衡的实物标准，更是承载着大秦经济崛起的终极密码。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• 子仲姜盘： 这件春秋时期的青铜水盆器皿上，雕刻着30多种栩栩如生的水生动物，当清水流入盆内，这些动物都会随之360°旋转，趣味无穷，更是展现了古人精湛的工艺。</w:t>
      </w:r>
    </w:p>
    <w:p w14:paraId="3937FF6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283A639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3D8F729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小提示：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1）豫园周一闭馆，将改为参观上海城隍庙；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2）上海博物馆东馆周二闭馆，将优先尝试安排人民广场馆，如果人民广场馆预约不上，会协调安排替换其他市区景点</w:t>
      </w:r>
    </w:p>
    <w:p w14:paraId="24BB8C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</w:p>
    <w:p w14:paraId="36891D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10 离开上海：送机/送站服务</w:t>
      </w:r>
    </w:p>
    <w:p w14:paraId="6686B28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0A9FA8F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住宿：/</w:t>
      </w:r>
    </w:p>
    <w:p w14:paraId="6E029F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7889B3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早餐后，我们就将结束这趟精彩的北京西安上海8天中国古今探索之旅了，我们的司机将送您到机场或火车站前往下一目的地。如果您还想延长本次旅行，探索更多中国目的地，如成都、西藏、云南、张家界、哈尔滨等，也可联系我们为您安排。</w:t>
      </w:r>
    </w:p>
    <w:p w14:paraId="40061D6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2E1A59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</w:p>
    <w:p w14:paraId="3426EC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费用说明</w:t>
      </w:r>
    </w:p>
    <w:p w14:paraId="2B7015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费用包含</w:t>
      </w:r>
    </w:p>
    <w:p w14:paraId="572ADA3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交通：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包含北京到西安高铁二等座；西安到桂林、桂林到上海飞机经济舱；</w:t>
      </w:r>
    </w:p>
    <w:p w14:paraId="72F78E4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提供基础房型的双人间即标间（不保证自然单间即大床房，不占床不提供早餐）；若团内出现单男单女，若有其他单出的同性客人愿意拼房，旅行社会协助安排拼房，若拼不上则需要补单房差；如拼房成功后任意一方不继续拼房，都需要再补单房差</w:t>
      </w:r>
    </w:p>
    <w:p w14:paraId="193E2E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餐食：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包含行程所列餐食（酒店含早），其余未包含正餐自理，导游会协助安排</w:t>
      </w:r>
    </w:p>
    <w:p w14:paraId="58B5B83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门票：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含行程所列景点首道大门票，若突发状况不能游览与游客协商调换景点</w:t>
      </w:r>
    </w:p>
    <w:p w14:paraId="12863B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车辆：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全用车费用（含路桥费，油费，车辆进山费，自由活动时间自理）；用车会根据人数安排，如果游客自行放弃行程，车费不予退还</w:t>
      </w:r>
    </w:p>
    <w:p w14:paraId="293B8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接送：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此行程为散客拼团，接送机的时候，会把相近时间段的客人安排在一起接送，客人等候的时间可能在1.5小时左右不等。提前1天，工作人员会同游客确认接送时间，若不愿意等候，可提前一天通知旅行社安排单独接送，费用自理</w:t>
      </w:r>
    </w:p>
    <w:p w14:paraId="37E0384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导游: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根据实际情况安排中/英/中英双语导游</w:t>
      </w:r>
    </w:p>
    <w:p w14:paraId="1F57A6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保险：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旅游意外险、旅游车座位险、旅行社责任险（三险齐全）</w:t>
      </w:r>
    </w:p>
    <w:p w14:paraId="4B73D07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</w:p>
    <w:p w14:paraId="11609E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费用不含</w:t>
      </w:r>
    </w:p>
    <w:p w14:paraId="4C504D4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单房差：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酒店默认2人一间房（多人间除外），如住单间，须另外补齐单房差；如拼房成功后任意一方不继续拼房，都需要再补单房差</w:t>
      </w:r>
      <w:bookmarkStart w:id="0" w:name="_GoBack"/>
      <w:bookmarkEnd w:id="0"/>
    </w:p>
    <w:p w14:paraId="03CAC2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房损：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由于全款订房，行程中途变动产生的房费自理</w:t>
      </w:r>
    </w:p>
    <w:p w14:paraId="4005129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个人消费：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酒店内洗衣、电话、传真、收费电视、饮料、零食、烟酒等其他个人消费</w:t>
      </w:r>
    </w:p>
    <w:p w14:paraId="63C2EEE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意外情况：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</w:t>
      </w:r>
    </w:p>
    <w:p w14:paraId="0D81ECD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往返大交通：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第一天和最后一天的机票或火车票的往返大交通费用不含在团费内，若需旅行社代订，费用另收</w:t>
      </w:r>
    </w:p>
    <w:p w14:paraId="4E0F0C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</w:p>
    <w:sectPr>
      <w:pgSz w:w="11906" w:h="16838"/>
      <w:pgMar w:top="820" w:right="1066" w:bottom="69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13232"/>
    <w:rsid w:val="0A9A2CF5"/>
    <w:rsid w:val="0F521756"/>
    <w:rsid w:val="25B722F3"/>
    <w:rsid w:val="294F12A9"/>
    <w:rsid w:val="29A749BD"/>
    <w:rsid w:val="2EAC4642"/>
    <w:rsid w:val="35C528F6"/>
    <w:rsid w:val="38F43083"/>
    <w:rsid w:val="4F222553"/>
    <w:rsid w:val="59D600D1"/>
    <w:rsid w:val="60A74368"/>
    <w:rsid w:val="61751E71"/>
    <w:rsid w:val="66A05B35"/>
    <w:rsid w:val="77A36B84"/>
    <w:rsid w:val="7A0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1857</Words>
  <Characters>1906</Characters>
  <Lines>0</Lines>
  <Paragraphs>0</Paragraphs>
  <TotalTime>0</TotalTime>
  <ScaleCrop>false</ScaleCrop>
  <LinksUpToDate>false</LinksUpToDate>
  <CharactersWithSpaces>1928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2025-03-04T02:57:00Z</dcterms:created>
  <dc:creator>86191</dc:creator>
  <cp:lastModifiedBy>奥德赛旅游  罗娜</cp:lastModifiedBy>
  <dcterms:modified xsi:type="dcterms:W3CDTF">2026-10-10T09:16:27Z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3E9B4C614B664B0F9259DF130590AF1B_13</vt:lpwstr>
  </property>
</Properties>
</file>